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 2 к приказу № 25 </w:t>
      </w:r>
      <w:r w:rsidRPr="00C56F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 25.07.2017</w:t>
      </w:r>
      <w:r w:rsidRPr="00C56F4A">
        <w:rPr>
          <w:rFonts w:ascii="Times New Roman" w:eastAsia="Times New Roman" w:hAnsi="Times New Roman" w:cs="Times New Roman"/>
        </w:rPr>
        <w:t>г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56F4A">
        <w:rPr>
          <w:rFonts w:ascii="Times New Roman" w:eastAsia="Times New Roman" w:hAnsi="Times New Roman" w:cs="Times New Roman"/>
          <w:b/>
          <w:bCs/>
        </w:rPr>
        <w:t>Методические рекомендации по развитию наставничества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C56F4A">
        <w:rPr>
          <w:rFonts w:ascii="Times New Roman" w:eastAsia="Times New Roman" w:hAnsi="Times New Roman" w:cs="Times New Roman"/>
          <w:b/>
          <w:bCs/>
        </w:rPr>
        <w:t>в образовательной организации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Современному детскому саду 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 сада 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 (воспитанников), родителей. Желательно и обоюдное согласие наставника и молодого специалиста в совместной работе.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Наставнику следует: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1) обратить особое внимание молодого специалиста </w:t>
      </w:r>
      <w:proofErr w:type="gramStart"/>
      <w:r w:rsidRPr="00C56F4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56F4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требования к организации учебно-воспитательного процесса;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- требования к ведению дошкольной документации.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2) обеспечить поддержку молодым педагогам в области: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</w:t>
      </w:r>
      <w:r w:rsidRPr="00C56F4A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психологические основы управления деятельностью воспитанников  на занятии, создание благоприятного психологического климата на занятиях  и др.);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разработки программы творческого саморазвития;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выбора приоритетной методической темы для самообразования;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определение направлений повышения квалификации;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применение </w:t>
      </w:r>
      <w:proofErr w:type="spellStart"/>
      <w:proofErr w:type="gramStart"/>
      <w:r w:rsidRPr="00C56F4A">
        <w:rPr>
          <w:rFonts w:ascii="Times New Roman" w:eastAsia="Times New Roman" w:hAnsi="Times New Roman" w:cs="Times New Roman"/>
          <w:sz w:val="24"/>
          <w:szCs w:val="24"/>
        </w:rPr>
        <w:t>ИКТ-технологий</w:t>
      </w:r>
      <w:proofErr w:type="spellEnd"/>
      <w:proofErr w:type="gram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практике;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- подготовки к предстоящей аттестации на квалификационную категорию.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образовательного учреждения совместно с старшим воспитателем</w:t>
      </w:r>
      <w:proofErr w:type="gramStart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педагогом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учителя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учителей, обучать их объективному анализу и самоанализу. Не следует бояться таких форм работы с молодежью, когда они сами становятся экспертами: присутствуют друг у друга на уроках, посещают уроки своих старших коллег, </w:t>
      </w:r>
      <w:proofErr w:type="spellStart"/>
      <w:r w:rsidRPr="00C56F4A">
        <w:rPr>
          <w:rFonts w:ascii="Times New Roman" w:eastAsia="Times New Roman" w:hAnsi="Times New Roman" w:cs="Times New Roman"/>
          <w:sz w:val="24"/>
          <w:szCs w:val="24"/>
        </w:rPr>
        <w:t>рефлексируют</w:t>
      </w:r>
      <w:proofErr w:type="spellEnd"/>
      <w:r w:rsidRPr="00C56F4A">
        <w:rPr>
          <w:rFonts w:ascii="Times New Roman" w:eastAsia="Times New Roman" w:hAnsi="Times New Roman" w:cs="Times New Roman"/>
          <w:sz w:val="24"/>
          <w:szCs w:val="24"/>
        </w:rPr>
        <w:t>, обмениваются опытом, мнениями.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Целесообразно также проводить анкетирование молодых педагогов.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Цели анкетирования: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выявить </w:t>
      </w:r>
      <w:proofErr w:type="gramStart"/>
      <w:r w:rsidRPr="00C56F4A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proofErr w:type="gram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в методической работе и наметить проблемы, над которыми нужно работать в следующем году;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проследить достижения молодых педагогов по самообразованию, обновлению содержания образования для составления банка данных успешности работы;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выявить степень участия молодых педагогов в реализации единой методической темы школы «Дифференцированное обучение учащихся как залог повышения качества образовательного процесса».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Большую эффективность по сравнению с традиционными формами работы (беседами, консультациями, посещением и обсуждением уроков)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учениками, «мозговые штурмы», разработка и презентация моделей уроков, презентация себя как учителя, классного руководителя, защита творческих работ, передача педагогического опыта от поколения к поколению воспитателями </w:t>
      </w:r>
      <w:proofErr w:type="gramStart"/>
      <w:r w:rsidRPr="00C56F4A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C56F4A">
        <w:rPr>
          <w:rFonts w:ascii="Times New Roman" w:eastAsia="Times New Roman" w:hAnsi="Times New Roman" w:cs="Times New Roman"/>
          <w:sz w:val="24"/>
          <w:szCs w:val="24"/>
        </w:rPr>
        <w:t>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учителей наставников и молодых педагогов, которые помогут друг другу.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Работа с молодыми специалистами будет более эффективной, если администрация детского сада  и наставники подготовят им различные «памятки»: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>- обязанности воспитателя;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работы с неуспевающими воспитанниками;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анализ и самоанализ занятия;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как правильно организовать работу с родителями;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- методические рекомендации по проведению родительского собрания, </w:t>
      </w:r>
      <w:proofErr w:type="spellStart"/>
      <w:r w:rsidRPr="00C56F4A">
        <w:rPr>
          <w:rFonts w:ascii="Times New Roman" w:eastAsia="Times New Roman" w:hAnsi="Times New Roman" w:cs="Times New Roman"/>
          <w:sz w:val="24"/>
          <w:szCs w:val="24"/>
        </w:rPr>
        <w:t>внегрупповых</w:t>
      </w:r>
      <w:proofErr w:type="spell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и др. </w:t>
      </w: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детского сада  или воспитатель наставник могут создать </w:t>
      </w:r>
      <w:proofErr w:type="spellStart"/>
      <w:r w:rsidRPr="00C56F4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 в процессе наставнической деятельности. </w:t>
      </w:r>
    </w:p>
    <w:p w:rsidR="00C56F4A" w:rsidRPr="0001102C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6F4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</w:t>
      </w:r>
      <w:proofErr w:type="spellStart"/>
      <w:r w:rsidRPr="00C56F4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может быть </w:t>
      </w:r>
      <w:proofErr w:type="gramStart"/>
      <w:r w:rsidRPr="00C56F4A">
        <w:rPr>
          <w:rFonts w:ascii="Times New Roman" w:eastAsia="Times New Roman" w:hAnsi="Times New Roman" w:cs="Times New Roman"/>
          <w:sz w:val="24"/>
          <w:szCs w:val="24"/>
        </w:rPr>
        <w:t>использован</w:t>
      </w:r>
      <w:proofErr w:type="gram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учителем, адекватно оценивать результаты профессионального роста и позитивных изменений в его профессиональной деятельности. </w:t>
      </w:r>
      <w:proofErr w:type="spellStart"/>
      <w:r w:rsidRPr="00C56F4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C56F4A">
        <w:rPr>
          <w:rFonts w:ascii="Times New Roman" w:eastAsia="Times New Roman" w:hAnsi="Times New Roman" w:cs="Times New Roman"/>
          <w:sz w:val="24"/>
          <w:szCs w:val="24"/>
        </w:rPr>
        <w:t xml:space="preserve"> может вести и сам молодой учитель, отмечая в нем повышение своей профессиональной компетентности и достижения в личностном росте.</w:t>
      </w:r>
    </w:p>
    <w:p w:rsidR="00C56F4A" w:rsidRPr="0001102C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F4A" w:rsidRPr="0001102C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F4A" w:rsidRPr="0001102C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1102C" w:rsidRDefault="0001102C" w:rsidP="00C56F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56F4A" w:rsidRPr="00C56F4A" w:rsidRDefault="00C56F4A" w:rsidP="00C56F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07327" w:rsidRDefault="00B07327"/>
    <w:sectPr w:rsidR="00B07327" w:rsidSect="00A6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6F4A"/>
    <w:rsid w:val="0001102C"/>
    <w:rsid w:val="002E76BF"/>
    <w:rsid w:val="00A65DE2"/>
    <w:rsid w:val="00B07327"/>
    <w:rsid w:val="00C56F4A"/>
    <w:rsid w:val="00DA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6</cp:revision>
  <dcterms:created xsi:type="dcterms:W3CDTF">2022-01-12T00:38:00Z</dcterms:created>
  <dcterms:modified xsi:type="dcterms:W3CDTF">2022-01-12T02:57:00Z</dcterms:modified>
</cp:coreProperties>
</file>