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A2D7" w14:textId="77777777" w:rsidR="001B1D2A" w:rsidRP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09FFF6D" w14:textId="07F2CE13" w:rsid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D85532" w14:textId="6E490BAB" w:rsid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3519B48" w14:textId="6CBECBE1" w:rsid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EA075D1" w14:textId="1CD4C63E" w:rsid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9C600FB" w14:textId="2C206976" w:rsid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27AAA42" w14:textId="66E2905F" w:rsid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CC98A05" w14:textId="77777777" w:rsidR="001B1D2A" w:rsidRP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516D2F7" w14:textId="77777777" w:rsidR="001B1D2A" w:rsidRP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B1D2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Отчет</w:t>
      </w:r>
    </w:p>
    <w:p w14:paraId="57A80374" w14:textId="77777777" w:rsidR="001B1D2A" w:rsidRP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B1D2A">
        <w:rPr>
          <w:rFonts w:ascii="Times New Roman" w:eastAsia="Times New Roman" w:hAnsi="Times New Roman" w:cs="Times New Roman"/>
          <w:sz w:val="40"/>
          <w:szCs w:val="40"/>
          <w:lang w:eastAsia="ru-RU"/>
        </w:rPr>
        <w:t>о деятельности ресурсного центра</w:t>
      </w:r>
    </w:p>
    <w:p w14:paraId="63995C0B" w14:textId="77777777" w:rsidR="001B1D2A" w:rsidRP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B1D2A">
        <w:rPr>
          <w:rFonts w:ascii="Times New Roman" w:eastAsia="Times New Roman" w:hAnsi="Times New Roman" w:cs="Times New Roman"/>
          <w:sz w:val="40"/>
          <w:szCs w:val="40"/>
          <w:lang w:eastAsia="ru-RU"/>
        </w:rPr>
        <w:t>сопровождения инклюзивного образования</w:t>
      </w:r>
    </w:p>
    <w:p w14:paraId="0D6D0936" w14:textId="77777777" w:rsidR="001B1D2A" w:rsidRP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B1D2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МБДОУ ДС № 40 «Кораблик» </w:t>
      </w:r>
    </w:p>
    <w:p w14:paraId="2B070FB8" w14:textId="77777777" w:rsidR="001B1D2A" w:rsidRPr="001B1D2A" w:rsidRDefault="001B1D2A" w:rsidP="001B1D2A">
      <w:pPr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B1D2A">
        <w:rPr>
          <w:rFonts w:ascii="Times New Roman" w:eastAsia="Times New Roman" w:hAnsi="Times New Roman" w:cs="Times New Roman"/>
          <w:sz w:val="40"/>
          <w:szCs w:val="40"/>
          <w:lang w:eastAsia="ru-RU"/>
        </w:rPr>
        <w:t>за 2020 год</w:t>
      </w:r>
    </w:p>
    <w:p w14:paraId="48F2DB09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7C9D644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052DBB0F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DE572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82CB2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759D1" w14:textId="77777777" w:rsidR="001B1D2A" w:rsidRPr="001B1D2A" w:rsidRDefault="001B1D2A" w:rsidP="001B1D2A">
      <w:pPr>
        <w:spacing w:after="0" w:line="276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D86C2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7B207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5AE34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8DDE0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4C42D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6B81B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1C1C5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373DD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0C232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6DAFF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C3284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ACF8B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8B5F4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6C543" w14:textId="77777777" w:rsidR="001B1D2A" w:rsidRPr="001B1D2A" w:rsidRDefault="001B1D2A" w:rsidP="001B1D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A66CB" w14:textId="5109CB95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г. Николаевск-на-Амуре</w:t>
      </w:r>
    </w:p>
    <w:p w14:paraId="15665037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018FD" w14:textId="1F116F4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2021 г.</w:t>
      </w:r>
    </w:p>
    <w:p w14:paraId="176B4E92" w14:textId="77777777" w:rsidR="001B1D2A" w:rsidRPr="001B1D2A" w:rsidRDefault="001B1D2A" w:rsidP="001B1D2A">
      <w:pPr>
        <w:spacing w:after="0" w:line="276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3909E" w14:textId="77777777" w:rsid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91EC1" w14:textId="5F15B2ED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коллеги!</w:t>
      </w:r>
    </w:p>
    <w:p w14:paraId="7211ABC9" w14:textId="0D09930E" w:rsidR="001B1D2A" w:rsidRPr="001B1D2A" w:rsidRDefault="001B1D2A" w:rsidP="001B1D2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 будет представлен отчет о деятельности ресурсного центра сопровождения инклюзивного образования МБДОУ ДС № 40 «Кораблик»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Николаевска-на-Амуре за 2020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78B803" w14:textId="435B282C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Ресурсный центр сопровождения инклюзивного образования был создан на базе нашего ДОУ </w:t>
      </w:r>
      <w:proofErr w:type="gramStart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январе</w:t>
      </w:r>
      <w:proofErr w:type="gramEnd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года. </w:t>
      </w:r>
    </w:p>
    <w:p w14:paraId="06382A7A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послужили следующие локальные нормативные -правовые документы:</w:t>
      </w:r>
    </w:p>
    <w:p w14:paraId="33C24690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9DDA7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Министерства образования и науки Хабаровского края от 11.10.2019 № 1395 «О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деятельности краевых и муниципальных ресурсных центров сопровождения инклюзивного образования»  </w:t>
      </w:r>
    </w:p>
    <w:p w14:paraId="5E591340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  (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на слайд)</w:t>
      </w:r>
    </w:p>
    <w:p w14:paraId="1A447850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Управления образования от 24.12.2019 № 446-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осн.р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D2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29F14C" wp14:editId="4A1AA8E1">
            <wp:extent cx="279400" cy="125095"/>
            <wp:effectExtent l="0" t="0" r="6350" b="8255"/>
            <wp:docPr id="1" name="Picture 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деятельности муниципальных ресурсных центров сопровождения инклюзивного образования в Николаевском муниципальном районе на 2019-2020 учебный и 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</w:t>
      </w:r>
    </w:p>
    <w:p w14:paraId="4FC8446B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58EEB" w14:textId="77777777" w:rsidR="001B1D2A" w:rsidRPr="001B1D2A" w:rsidRDefault="001B1D2A" w:rsidP="001B1D2A">
      <w:pPr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</w:t>
      </w:r>
      <w:r w:rsidRPr="001B1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Ресурсного центра в 2020 году явилось организационно-методическое и информационное сопровождение образовательного и коррекционного процесса, распространение лучших практик и формирование единого образовательного пространства для воспитанников с ограниченными возможностями здоровья на основе сетевого взаимодействия с образовательными организациями и социальными партнерами.</w:t>
      </w:r>
    </w:p>
    <w:p w14:paraId="7778A33C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B3B24" w14:textId="77777777" w:rsidR="001B1D2A" w:rsidRPr="001B1D2A" w:rsidRDefault="001B1D2A" w:rsidP="001B1D2A">
      <w:pPr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намеченной цели требовала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следующих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задач:</w:t>
      </w:r>
    </w:p>
    <w:p w14:paraId="31B8C825" w14:textId="77777777" w:rsidR="001B1D2A" w:rsidRPr="001B1D2A" w:rsidRDefault="001B1D2A" w:rsidP="001B1D2A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образовательных потребностей педагогических работников и родителей в области инклюзивного образования и создание банка данных образовательных учреждений города, реализующих практику инклюзивного образования.</w:t>
      </w:r>
    </w:p>
    <w:p w14:paraId="18E2F4C8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55F1E" w14:textId="319E1E98" w:rsidR="001B1D2A" w:rsidRPr="001B1D2A" w:rsidRDefault="001B1D2A" w:rsidP="001B1D2A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Анализ,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 и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систематизация опыта работы по создание библиотеки научно-методических материалов и медиатеки видеоматериалов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работы учреждений  по социализации детей с особыми образовательными потребностями.</w:t>
      </w:r>
    </w:p>
    <w:p w14:paraId="75AEE028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A4BB3" w14:textId="77777777" w:rsidR="001B1D2A" w:rsidRPr="001B1D2A" w:rsidRDefault="001B1D2A" w:rsidP="001B1D2A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образовательных потребностей детей дошкольного возраста с ограниченными возможностями здоровья, не посещающих дошкольное учреждение с целью реализации прав каждого ребенка на получение доступного качественного образования.</w:t>
      </w:r>
    </w:p>
    <w:p w14:paraId="619704E4" w14:textId="77777777" w:rsidR="001B1D2A" w:rsidRPr="001B1D2A" w:rsidRDefault="001B1D2A" w:rsidP="001B1D2A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педагогов города, реализующих практику инклюзивного образования, оказание методической и информационной поддержки по вопросам инклюзивного образования и развития детей с нарушениями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речи,  зрения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задержкой психического развития через организацию обучающих семинаров и консультаций. </w:t>
      </w:r>
    </w:p>
    <w:p w14:paraId="79A38A1F" w14:textId="77777777" w:rsidR="001B1D2A" w:rsidRPr="001B1D2A" w:rsidRDefault="001B1D2A" w:rsidP="001B1D2A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Налаживание тесного взаимодействия не только среди субъектов и объектов инклюзивного образования, но и специалистов различного профиля и представителей различных социальных институтов.</w:t>
      </w:r>
    </w:p>
    <w:p w14:paraId="11F6CBAA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FEABC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D0E0E" w14:textId="77777777" w:rsidR="001B1D2A" w:rsidRPr="001B1D2A" w:rsidRDefault="001B1D2A" w:rsidP="001B1D2A">
      <w:pPr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поставленных задач, в соответствии с планом работы Ресурсного центра в 2020 году, была проведена следующая работа:</w:t>
      </w:r>
    </w:p>
    <w:p w14:paraId="1DE10E2C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974B7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ДОУ была </w:t>
      </w:r>
      <w:proofErr w:type="gramStart"/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создана  рабочая</w:t>
      </w:r>
      <w:proofErr w:type="gramEnd"/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группа, в которую вошли:</w:t>
      </w:r>
    </w:p>
    <w:p w14:paraId="602F7C4D" w14:textId="77777777" w:rsidR="001B1D2A" w:rsidRPr="001B1D2A" w:rsidRDefault="001B1D2A" w:rsidP="001B1D2A">
      <w:pPr>
        <w:numPr>
          <w:ilvl w:val="0"/>
          <w:numId w:val="2"/>
        </w:numPr>
        <w:spacing w:after="0" w:line="276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ДОУ: </w:t>
      </w:r>
      <w:proofErr w:type="spell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Чиквинцева</w:t>
      </w:r>
      <w:proofErr w:type="spell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Владимировна;</w:t>
      </w:r>
    </w:p>
    <w:p w14:paraId="18C07E6D" w14:textId="77777777" w:rsidR="001B1D2A" w:rsidRPr="001B1D2A" w:rsidRDefault="001B1D2A" w:rsidP="001B1D2A">
      <w:pPr>
        <w:numPr>
          <w:ilvl w:val="0"/>
          <w:numId w:val="2"/>
        </w:numPr>
        <w:spacing w:after="0" w:line="276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логопед:Шинякова</w:t>
      </w:r>
      <w:proofErr w:type="spellEnd"/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Владимировна;</w:t>
      </w:r>
    </w:p>
    <w:p w14:paraId="2BBED704" w14:textId="77777777" w:rsidR="001B1D2A" w:rsidRPr="001B1D2A" w:rsidRDefault="001B1D2A" w:rsidP="001B1D2A">
      <w:pPr>
        <w:numPr>
          <w:ilvl w:val="0"/>
          <w:numId w:val="2"/>
        </w:numPr>
        <w:spacing w:after="0" w:line="276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1 </w:t>
      </w:r>
      <w:proofErr w:type="spellStart"/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кв.категории</w:t>
      </w:r>
      <w:proofErr w:type="spellEnd"/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Варченко Татьяна Вениаминовна, Стасенко Юлия Александровна;</w:t>
      </w:r>
    </w:p>
    <w:p w14:paraId="534B8FDD" w14:textId="77777777" w:rsidR="001B1D2A" w:rsidRPr="001B1D2A" w:rsidRDefault="001B1D2A" w:rsidP="001B1D2A">
      <w:pPr>
        <w:numPr>
          <w:ilvl w:val="0"/>
          <w:numId w:val="2"/>
        </w:numPr>
        <w:spacing w:after="0" w:line="276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 Ерохина Елена Юрьевна – координатор ресурсного центра.</w:t>
      </w:r>
    </w:p>
    <w:p w14:paraId="14DB0234" w14:textId="77777777" w:rsidR="001B1D2A" w:rsidRPr="001B1D2A" w:rsidRDefault="001B1D2A" w:rsidP="001B1D2A">
      <w:pPr>
        <w:spacing w:after="0" w:line="276" w:lineRule="auto"/>
        <w:ind w:left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05477" w14:textId="4F1DF9D4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proofErr w:type="gramStart"/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Рабочей  группой</w:t>
      </w:r>
      <w:proofErr w:type="gramEnd"/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ресурсного центра были разработаны документы, регламентирующие деятельность ресурсного центра: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деятельности ресурсного центра по сопровождению инклюзивного образования, план деятельности ресурсного центра на 2020  год, соглашения о взаимодействии с социальными партнёрами</w:t>
      </w:r>
    </w:p>
    <w:p w14:paraId="0EE52F54" w14:textId="77777777" w:rsidR="001B1D2A" w:rsidRPr="001B1D2A" w:rsidRDefault="001B1D2A" w:rsidP="001B1D2A">
      <w:pPr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5551AE" w14:textId="4C062BE8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 банк данных образовательных учреждений города, реализующих практику инклюзивного образования.</w:t>
      </w:r>
    </w:p>
    <w:p w14:paraId="292B417A" w14:textId="77777777" w:rsidR="001B1D2A" w:rsidRPr="001B1D2A" w:rsidRDefault="001B1D2A" w:rsidP="001B1D2A">
      <w:pPr>
        <w:tabs>
          <w:tab w:val="left" w:pos="851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BA0CF" w14:textId="23CF40B8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 анализ и систематизация имеющегося в учреждениях опыта работы с детьми с ограниченными возможностями здоровья.</w:t>
      </w:r>
    </w:p>
    <w:p w14:paraId="50D52DF1" w14:textId="77777777" w:rsidR="001B1D2A" w:rsidRPr="001B1D2A" w:rsidRDefault="001B1D2A" w:rsidP="001B1D2A">
      <w:pPr>
        <w:tabs>
          <w:tab w:val="left" w:pos="851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50636D" w14:textId="60F299B9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Формируется библиотека научно-методической литературы по вопросам инклюзивного образования детей.</w:t>
      </w:r>
    </w:p>
    <w:p w14:paraId="3002FD27" w14:textId="77777777" w:rsidR="001B1D2A" w:rsidRPr="001B1D2A" w:rsidRDefault="001B1D2A" w:rsidP="001B1D2A">
      <w:pPr>
        <w:tabs>
          <w:tab w:val="left" w:pos="851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B68F9D" w14:textId="560047F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Пополнилась медиатека видеоматериалов образовательных мероприятий по работе с детьми с ОВЗ, для использования на обучающих семинарах.</w:t>
      </w:r>
    </w:p>
    <w:p w14:paraId="5FB0810E" w14:textId="77777777" w:rsidR="001B1D2A" w:rsidRPr="001B1D2A" w:rsidRDefault="001B1D2A" w:rsidP="001B1D2A">
      <w:pPr>
        <w:tabs>
          <w:tab w:val="left" w:pos="851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53DC37" w14:textId="63D5AEF0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Создана </w:t>
      </w:r>
      <w:proofErr w:type="gramStart"/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медиатека  презентаций</w:t>
      </w:r>
      <w:proofErr w:type="gramEnd"/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используемых в работе с детьми.</w:t>
      </w:r>
    </w:p>
    <w:p w14:paraId="5933F38F" w14:textId="77777777" w:rsidR="001B1D2A" w:rsidRPr="001B1D2A" w:rsidRDefault="001B1D2A" w:rsidP="001B1D2A">
      <w:pPr>
        <w:tabs>
          <w:tab w:val="left" w:pos="851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139D06" w14:textId="17A50FB9" w:rsidR="001B1D2A" w:rsidRPr="001B1D2A" w:rsidRDefault="001B1D2A" w:rsidP="001B1D2A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Организовано взаимодействие с ООО «М-пресс» по выпуску информационных буклетов по направлениям деятельности ресурсного центра.</w:t>
      </w:r>
    </w:p>
    <w:p w14:paraId="407BD47C" w14:textId="3258DA37" w:rsidR="001B1D2A" w:rsidRPr="001B1D2A" w:rsidRDefault="001B1D2A" w:rsidP="001B1D2A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r w:rsidRPr="001B1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Определены наставники для молодых специалистов, работающих с детьми, с ограниченными возможностями здоровья.</w:t>
      </w:r>
    </w:p>
    <w:p w14:paraId="699362B3" w14:textId="77777777" w:rsidR="001B1D2A" w:rsidRPr="001B1D2A" w:rsidRDefault="001B1D2A" w:rsidP="001B1D2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E5C12" w14:textId="15B837B1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ресурсного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 отражена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дошкольного учреждения: создана страничка Ресурсного центра, где размещены нормативные документы, регулирующие деятельность ресурсного центра</w:t>
      </w:r>
    </w:p>
    <w:p w14:paraId="315EFFB9" w14:textId="77777777" w:rsidR="001B1D2A" w:rsidRPr="001B1D2A" w:rsidRDefault="001B1D2A" w:rsidP="001B1D2A">
      <w:pPr>
        <w:spacing w:after="0" w:line="276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2485263D" w14:textId="77777777" w:rsidR="001B1D2A" w:rsidRPr="001B1D2A" w:rsidRDefault="001B1D2A" w:rsidP="001B1D2A">
      <w:pPr>
        <w:spacing w:after="0" w:line="276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оказания методической помощи педагогам, реализующим практику инклюзивного образования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выбраны следующие формы работы:</w:t>
      </w:r>
    </w:p>
    <w:p w14:paraId="2318B752" w14:textId="77777777" w:rsidR="001B1D2A" w:rsidRPr="001B1D2A" w:rsidRDefault="001B1D2A" w:rsidP="001B1D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семинары, семинары-практикумы,</w:t>
      </w:r>
    </w:p>
    <w:p w14:paraId="063D915F" w14:textId="77777777" w:rsidR="001B1D2A" w:rsidRPr="001B1D2A" w:rsidRDefault="001B1D2A" w:rsidP="001B1D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видеопросмотров</w:t>
      </w:r>
      <w:proofErr w:type="spell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приемов работы с детьми,</w:t>
      </w:r>
    </w:p>
    <w:p w14:paraId="02FE8F0E" w14:textId="77777777" w:rsidR="001B1D2A" w:rsidRPr="001B1D2A" w:rsidRDefault="001B1D2A" w:rsidP="001B1D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 консультации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AC2BFA2" w14:textId="77777777" w:rsidR="001B1D2A" w:rsidRPr="001B1D2A" w:rsidRDefault="001B1D2A" w:rsidP="001B1D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объединения,</w:t>
      </w:r>
    </w:p>
    <w:p w14:paraId="1C3EA8DC" w14:textId="77777777" w:rsidR="001B1D2A" w:rsidRPr="001B1D2A" w:rsidRDefault="001B1D2A" w:rsidP="001B1D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выставки,</w:t>
      </w:r>
    </w:p>
    <w:p w14:paraId="2AE0C5D5" w14:textId="77777777" w:rsidR="001B1D2A" w:rsidRPr="001B1D2A" w:rsidRDefault="001B1D2A" w:rsidP="001B1D2A">
      <w:pPr>
        <w:spacing w:after="0" w:line="276" w:lineRule="auto"/>
        <w:ind w:left="212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C1241EA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Так, был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проведены  обучающие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семинары: </w:t>
      </w:r>
    </w:p>
    <w:p w14:paraId="33777710" w14:textId="77777777" w:rsidR="001B1D2A" w:rsidRPr="001B1D2A" w:rsidRDefault="001B1D2A" w:rsidP="001B1D2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«Профилактика речевых нарушений у детей раннего возраста» (для родителей)</w:t>
      </w:r>
    </w:p>
    <w:p w14:paraId="091F7E7A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«Развитие фонематического слуха и навыков звукового анализа у детей старшего дошкольного возраста с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  (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педагогов).</w:t>
      </w:r>
    </w:p>
    <w:p w14:paraId="1843C3BF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93D6A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Было организовано консультирование по темам:</w:t>
      </w:r>
    </w:p>
    <w:p w14:paraId="2F761334" w14:textId="77777777" w:rsidR="001B1D2A" w:rsidRPr="001B1D2A" w:rsidRDefault="001B1D2A" w:rsidP="001B1D2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-« Особенности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развития детей с ОВЗ. Развитие речевого дыхания – залог</w:t>
      </w:r>
    </w:p>
    <w:p w14:paraId="5FCB89EE" w14:textId="77777777" w:rsidR="001B1D2A" w:rsidRPr="001B1D2A" w:rsidRDefault="001B1D2A" w:rsidP="001B1D2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правильной речи у детей с проблемами развития.» (для педагогов и родителей)</w:t>
      </w:r>
    </w:p>
    <w:p w14:paraId="1E7759B6" w14:textId="77777777" w:rsidR="001B1D2A" w:rsidRPr="001B1D2A" w:rsidRDefault="001B1D2A" w:rsidP="001B1D2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«Развитие коммуникативных способностей детей с проблемами развития». (для педагогов)</w:t>
      </w:r>
    </w:p>
    <w:p w14:paraId="63B96452" w14:textId="77777777" w:rsidR="001B1D2A" w:rsidRPr="001B1D2A" w:rsidRDefault="001B1D2A" w:rsidP="001B1D2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«Значение и приемы развития мелкой моторики детей с ОВЗ.» (для педагогов и родителей)</w:t>
      </w:r>
    </w:p>
    <w:p w14:paraId="5A4A8963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«Адаптация детей с ограниченными возможностями здоровья к поступлению в дошкольное учреждение» (для родителей)</w:t>
      </w:r>
    </w:p>
    <w:p w14:paraId="78856E82" w14:textId="77777777" w:rsidR="001B1D2A" w:rsidRPr="001B1D2A" w:rsidRDefault="001B1D2A" w:rsidP="001B1D2A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Условия организации обучения и воспитания детей с ОВЗ и детей инвалидов в ДОУ» </w:t>
      </w:r>
    </w:p>
    <w:p w14:paraId="31ED5F5F" w14:textId="77777777" w:rsidR="001B1D2A" w:rsidRPr="001B1D2A" w:rsidRDefault="001B1D2A" w:rsidP="001B1D2A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-«Особенности воспитания детей с ограниченными возможностями здоровья» (для родителей)</w:t>
      </w:r>
    </w:p>
    <w:p w14:paraId="7A7099F2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«Написание и реализация индивидуального маршрута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детей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ОВЗ» (для педагогов)</w:t>
      </w:r>
    </w:p>
    <w:p w14:paraId="4CCEE255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-«Организация коррекционно-педагогического процесса в ДОУ» (для педагогов)</w:t>
      </w:r>
    </w:p>
    <w:p w14:paraId="37CDB5D0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9C4CBB8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 объединения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«РМО  учителей-логопедов» и «Школа молодого педагога»  были рассмотрены вопросы по «Логопедическому сопровождению детей с задержкой психического развития в ДОУ»  и </w:t>
      </w:r>
      <w:r w:rsidRPr="001B1D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Роли библиотерапии   в работе с детьми с </w:t>
      </w:r>
    </w:p>
    <w:p w14:paraId="3DC845E8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72EBCFB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Оказание методической и консультативной поддержки участников образовательного</w:t>
      </w:r>
    </w:p>
    <w:p w14:paraId="6714D202" w14:textId="77777777" w:rsidR="001B1D2A" w:rsidRPr="001B1D2A" w:rsidRDefault="001B1D2A" w:rsidP="001B1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в вопросах инклюзивного образования детей с ОВЗ и детей-инвалидов невозможно</w:t>
      </w:r>
    </w:p>
    <w:p w14:paraId="24C974FD" w14:textId="77777777" w:rsidR="001B1D2A" w:rsidRPr="001B1D2A" w:rsidRDefault="001B1D2A" w:rsidP="001B1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непрерывного профессионального образования педагогов и психолого-педагогического</w:t>
      </w:r>
    </w:p>
    <w:p w14:paraId="5F99D4B7" w14:textId="77777777" w:rsidR="001B1D2A" w:rsidRPr="001B1D2A" w:rsidRDefault="001B1D2A" w:rsidP="001B1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просвещения родителей. С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 целью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созданы условия для участия в курсах повышения квалификации по теме: «Технология организация образовательно процесса в детьми ОВЗ, в соответствии с ФГОС», </w:t>
      </w:r>
      <w:r w:rsidRPr="001B1D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коррекционной работы </w:t>
      </w:r>
      <w:r w:rsidRPr="001B1D2A">
        <w:rPr>
          <w:rFonts w:ascii="Calibri" w:eastAsia="Times New Roman" w:hAnsi="Calibri" w:cs="Times New Roman"/>
          <w:lang w:eastAsia="ru-RU"/>
        </w:rPr>
        <w:t>и инклюзивного образования детей с ОВЗ в условиях ДОО в соответствии с ФГОС ДО (ООО «Учебно-методический портал»)</w:t>
      </w:r>
    </w:p>
    <w:p w14:paraId="2EC52ED9" w14:textId="50CA9CEB" w:rsidR="001B1D2A" w:rsidRPr="001B1D2A" w:rsidRDefault="001B1D2A" w:rsidP="001B1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вебинарах: - Организация работы с детьми с ОВЗ в современных условиях образования», «Дети с ОВЗ в образовательных организациях» (сайт «Просвещение»)</w:t>
      </w:r>
    </w:p>
    <w:p w14:paraId="5DA312B9" w14:textId="77777777" w:rsidR="001B1D2A" w:rsidRPr="001B1D2A" w:rsidRDefault="001B1D2A" w:rsidP="001B1D2A">
      <w:pPr>
        <w:tabs>
          <w:tab w:val="left" w:pos="1212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-«Формирование и развитие связной речи у детей с ОНР с помощью инновационных технологий», «Профилактика </w:t>
      </w:r>
      <w:proofErr w:type="spell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с ОВЗ с использованием интерактивных технологий», «Новые подходы к обучению чтению детей с ОВЗ с помощью интерактивных и настольных игр». (Сайт «МЕРСИБО»)</w:t>
      </w:r>
    </w:p>
    <w:p w14:paraId="54121F85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002C3" w14:textId="749C5BB3" w:rsidR="001B1D2A" w:rsidRPr="001B1D2A" w:rsidRDefault="001B1D2A" w:rsidP="001B1D2A">
      <w:pPr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подробно мне хотелось бы остановиться на решении задачи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,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налаживанию тесного взаимодействия в рамках социального партнерства. Почему данной задаче мы уделяем столько внимания? Потому что, </w:t>
      </w:r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социальное партнерство является ключевым и успешным фактором в развитии инклюзивного образования. Лучшие позитивные практики инклюзии связаны с партнерством и сотрудничеством различных субъектов образовательного процесса. Этот термин подразумевает участие разных заинтересованных сторон, обмен опытом и сотрудничество при реализации инклюзивного образования. </w:t>
      </w:r>
    </w:p>
    <w:p w14:paraId="5686DDB0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Социальное партнерство как особый вид социально-педагогической деятельности направлен на решение задач всестороннего развития личности ребенка с ограниченными возможностями.</w:t>
      </w:r>
    </w:p>
    <w:p w14:paraId="0EF38387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В рамках работы нашего Ресурсного центр налажено взаимодействие со следующими социальными партнерами:</w:t>
      </w:r>
    </w:p>
    <w:p w14:paraId="2F099CAC" w14:textId="77777777" w:rsidR="001B1D2A" w:rsidRPr="001B1D2A" w:rsidRDefault="001B1D2A" w:rsidP="001B1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МБУ «Центр психолого-педагогической, медицинской и социальной помощи» г. Николаевска-на-Амуре Хабаровского края (МБУ ЦППМСП).</w:t>
      </w:r>
    </w:p>
    <w:p w14:paraId="1ECC4907" w14:textId="77777777" w:rsidR="001B1D2A" w:rsidRPr="001B1D2A" w:rsidRDefault="001B1D2A" w:rsidP="001B1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Муниципальный ресурсный центр сопровождения инклюзивного образования -МБОУ СОШ № 5 им. Георгия Евдокимовича Попова.</w:t>
      </w:r>
    </w:p>
    <w:p w14:paraId="1E1A6384" w14:textId="77777777" w:rsidR="001B1D2A" w:rsidRPr="001B1D2A" w:rsidRDefault="001B1D2A" w:rsidP="001B1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МБДОУ ДС № 15 «Алёнка»</w:t>
      </w:r>
    </w:p>
    <w:p w14:paraId="75688DDA" w14:textId="77777777" w:rsidR="001B1D2A" w:rsidRPr="001B1D2A" w:rsidRDefault="001B1D2A" w:rsidP="001B1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КГБОУ ДПО </w:t>
      </w: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ХКИРО</w:t>
      </w:r>
    </w:p>
    <w:p w14:paraId="4716C84D" w14:textId="77777777" w:rsidR="001B1D2A" w:rsidRPr="001B1D2A" w:rsidRDefault="001B1D2A" w:rsidP="001B1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ИМЦ </w:t>
      </w:r>
      <w:proofErr w:type="spellStart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г.Николаевска</w:t>
      </w:r>
      <w:proofErr w:type="spellEnd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-на-Амуре</w:t>
      </w:r>
    </w:p>
    <w:p w14:paraId="500EFF39" w14:textId="77777777" w:rsidR="001B1D2A" w:rsidRPr="001B1D2A" w:rsidRDefault="001B1D2A" w:rsidP="001B1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КГБУЗ  «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поликлиника»</w:t>
      </w:r>
    </w:p>
    <w:p w14:paraId="6A6211F5" w14:textId="77777777" w:rsidR="001B1D2A" w:rsidRPr="001B1D2A" w:rsidRDefault="001B1D2A" w:rsidP="001B1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Семьи воспитанников</w:t>
      </w:r>
    </w:p>
    <w:p w14:paraId="12D04D86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5C3ABC5C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1B1D2A">
        <w:rPr>
          <w:rFonts w:ascii="Times New Roman" w:eastAsia="Calibri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Так, социальными партнер</w:t>
      </w:r>
      <w:bookmarkStart w:id="0" w:name="_Hlk74556207"/>
      <w:r w:rsidRPr="001B1D2A">
        <w:rPr>
          <w:rFonts w:ascii="Times New Roman" w:eastAsia="Calibri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ами нашего Ресурсного центра являются:</w:t>
      </w:r>
    </w:p>
    <w:p w14:paraId="5458F57B" w14:textId="2D76CD6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Муниципальное бюджетное учреждение</w:t>
      </w:r>
      <w:bookmarkStart w:id="1" w:name="_Hlk74579457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«Центр психолого-педагогической, медицинской и социальной помощи»</w:t>
      </w:r>
      <w:bookmarkEnd w:id="1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 xml:space="preserve"> г. Николаевска-на-Амуре Хабаровского края (МБУ ЦППМСП).</w:t>
      </w:r>
      <w:bookmarkEnd w:id="0"/>
    </w:p>
    <w:p w14:paraId="73CE4446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B1E3467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рамках </w:t>
      </w:r>
      <w:proofErr w:type="gramStart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заключенного  договора</w:t>
      </w:r>
      <w:proofErr w:type="gramEnd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взаимодействии Территориальной ПМПК и </w:t>
      </w:r>
      <w:proofErr w:type="spellStart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ППк</w:t>
      </w:r>
      <w:proofErr w:type="spellEnd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ДОУ ведется работа по своевременному выявлению, оказанию специализированной, психолого-медико-педагогической помощи, определению и разработке Индивидуального образовательного маршрута и плана коррекционной работы для  воспитанников с особыми образовательными потребностями.</w:t>
      </w:r>
    </w:p>
    <w:p w14:paraId="60CD40BD" w14:textId="41B2A722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Специалисты </w:t>
      </w: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Центра систематически оказывают информационную и практическую помощь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сопровождении инклюзивного образования в Николаевском муниципальном районе. Наши педагоги приняли участие </w:t>
      </w:r>
      <w:proofErr w:type="gramStart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 семинарах</w:t>
      </w:r>
      <w:proofErr w:type="gramEnd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организуемых специалистами Центра, по темам:</w:t>
      </w:r>
    </w:p>
    <w:p w14:paraId="3D396D06" w14:textId="77777777" w:rsidR="001B1D2A" w:rsidRPr="001B1D2A" w:rsidRDefault="001B1D2A" w:rsidP="001B1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395C00"/>
          <w:kern w:val="36"/>
          <w:sz w:val="28"/>
          <w:szCs w:val="28"/>
          <w:lang w:eastAsia="ru-RU"/>
        </w:rPr>
        <w:t>-</w:t>
      </w: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«Основные направления реализации ФГОС ОВЗ. Характеристика детей с ОВЗ»,</w:t>
      </w:r>
    </w:p>
    <w:p w14:paraId="5F185B44" w14:textId="77777777" w:rsidR="001B1D2A" w:rsidRPr="001B1D2A" w:rsidRDefault="001B1D2A" w:rsidP="001B1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-"Использование ИКТ на коррекционных занятиях с детьми с ОВЗ в ДОО</w:t>
      </w:r>
    </w:p>
    <w:p w14:paraId="4472229C" w14:textId="77777777" w:rsidR="001B1D2A" w:rsidRPr="001B1D2A" w:rsidRDefault="001B1D2A" w:rsidP="001B1D2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-Коррекционная работа с детьми в условиях инклюзии»</w:t>
      </w:r>
    </w:p>
    <w:p w14:paraId="69A68B84" w14:textId="77777777" w:rsidR="001B1D2A" w:rsidRPr="001B1D2A" w:rsidRDefault="001B1D2A" w:rsidP="001B1D2A">
      <w:pPr>
        <w:spacing w:after="20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-Психолого-педагогическое сопровождение в образовании. Преемственность.</w:t>
      </w:r>
    </w:p>
    <w:p w14:paraId="354346C8" w14:textId="77777777" w:rsidR="001B1D2A" w:rsidRPr="001B1D2A" w:rsidRDefault="001B1D2A" w:rsidP="001B1D2A">
      <w:pPr>
        <w:spacing w:after="20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«Сохранение и восстановление психо-эмоционального баланса педагогов, работающих с детьми с ОВЗ».</w:t>
      </w:r>
    </w:p>
    <w:p w14:paraId="70FF3BD9" w14:textId="77777777" w:rsidR="001B1D2A" w:rsidRPr="001B1D2A" w:rsidRDefault="001B1D2A" w:rsidP="001B1D2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«Особенности коррекционной работы с детьми с </w:t>
      </w:r>
      <w:proofErr w:type="gramStart"/>
      <w:r w:rsidRPr="001B1D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ОВЗ ,</w:t>
      </w:r>
      <w:proofErr w:type="gramEnd"/>
      <w:r w:rsidRPr="001B1D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имеющими СДВГ. Нейропсихологический аспект». </w:t>
      </w:r>
    </w:p>
    <w:p w14:paraId="0AA7E1D5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«Логопедический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калейдоскоп»  для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и специалистов сопровождения дошкольных организаций. </w:t>
      </w:r>
    </w:p>
    <w:p w14:paraId="658F4E5E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«Особенности написания АОП в дошкольной организации для детей с ОВЗ раннего возраста на основе «Примерной АООП дошкольного образования для диагностических групп детей младенческого, раннего и дошкольного </w:t>
      </w:r>
      <w:proofErr w:type="gramStart"/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возраста» </w:t>
      </w: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педагогов и специалистов сопровождения дошкольных организаций».</w:t>
      </w:r>
    </w:p>
    <w:p w14:paraId="45BE4982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5B36A" w14:textId="4695C4C5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Хочется так же отметить, что специалисты Центра не раз выступали в качестве приглашённых экспертов на родительских собраниях в ДОУ на темы: «Нервно-психическое развитие детей раннего возраста», «Раннее выявление детей с особенностями в развитии. Дети с РАС».</w:t>
      </w:r>
    </w:p>
    <w:p w14:paraId="6130AD64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8C4E7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687CA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Муниципальный ресурсный центр сопровождения инклюзивного образования -МБОУ СОШ № 5 им. Георгия Евдокимовича Попова.</w:t>
      </w:r>
    </w:p>
    <w:p w14:paraId="4034413A" w14:textId="77777777" w:rsidR="001B1D2A" w:rsidRPr="001B1D2A" w:rsidRDefault="001B1D2A" w:rsidP="001B1D2A">
      <w:pPr>
        <w:spacing w:after="0" w:line="276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 сентября 2020 года между МБДОУ ДС № 40 и МБОУ СОШ № 5 им. Г.Е. Попова было подписано соглашение о </w:t>
      </w:r>
      <w:proofErr w:type="gramStart"/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взаимодействии  в</w:t>
      </w:r>
      <w:proofErr w:type="gramEnd"/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рамках деятельности краевого ресурсного центра. В рамках данного соглашения были проведены индивидуальные консультации по темам: 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Логопедическое сопровождение детей с ограниченными возможностями здоровья в условиях </w:t>
      </w:r>
      <w:proofErr w:type="spellStart"/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логопункта</w:t>
      </w:r>
      <w:proofErr w:type="spellEnd"/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ДОУ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«Особенности в работе с детьми ОВЗ», «</w:t>
      </w:r>
      <w:proofErr w:type="spellStart"/>
      <w:proofErr w:type="gramStart"/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Логоритмика</w:t>
      </w:r>
      <w:proofErr w:type="spellEnd"/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в</w:t>
      </w:r>
      <w:proofErr w:type="gramEnd"/>
      <w:r w:rsidRPr="001B1D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детском саду и школе», «Индивидуальный образовательный маршрут ДОУ и школы. Общее и различия».</w:t>
      </w:r>
    </w:p>
    <w:p w14:paraId="2FB716D4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Проведено информирование педагогов Ресурсного центра школы о выпускниках, будущих первоклассниках, с ограниченными возможностями здоровья.  </w:t>
      </w:r>
    </w:p>
    <w:p w14:paraId="1DF384CE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>Из-за пандемии не все мероприятия удалось провести. Так, намеченные семинары «Особенности организации преемственности между дошкольным образовательным учреждением и школой в вопросах инклюзивного образования» и «Профессиональная ориентация детей с ОВЗ в рамках реализации проектной деятельности» перенесены на начало учебного года.</w:t>
      </w:r>
    </w:p>
    <w:p w14:paraId="3D029CEC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4AD2CB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МБДОУ ДС № 15 «Алёнка»</w:t>
      </w:r>
    </w:p>
    <w:p w14:paraId="59856D0B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педагогического коллектива детского сада № 15 «Алёнка» накоплен большой и очень ценный опыт работы по инклюзивному образованию, которым они с удовольствием делятся с другими педагогами, в том числе, педагогами Ресурсного центра. Проводя индивидуальные консультации, семинары, мастер-классы. По таким темам, как: 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«Эффективные методики запуска речи у детей с ТНР (тяжелыми нарушениями речи» (</w:t>
      </w:r>
      <w:proofErr w:type="spell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О.В.Ермакова</w:t>
      </w:r>
      <w:proofErr w:type="spell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), «Формирование лексико-грамматических категорий у детей с ОВЗ младшей группы» (</w:t>
      </w:r>
      <w:proofErr w:type="spell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О.В.Аксёновой</w:t>
      </w:r>
      <w:proofErr w:type="spell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«Развитие мелкой моторики рук у дошкольников с ОНР через обучение техники оригами» (воспитатель </w:t>
      </w:r>
      <w:proofErr w:type="spell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Мирошкина</w:t>
      </w:r>
      <w:proofErr w:type="spell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В.), «Индивидуальный  образовательный маршрут ребенка с ОВЗ»  и т.д.</w:t>
      </w:r>
    </w:p>
    <w:p w14:paraId="6EB51AC8" w14:textId="77777777" w:rsidR="001B1D2A" w:rsidRPr="001B1D2A" w:rsidRDefault="001B1D2A" w:rsidP="001B1D2A">
      <w:pPr>
        <w:tabs>
          <w:tab w:val="left" w:pos="851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1580D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Квалифицированную Информационную, методическую и Правовую и поддержку Ресурсного центра обеспечивает социальное партнерство на краевом уровне -с </w:t>
      </w:r>
      <w:r w:rsidRPr="001B1D2A">
        <w:rPr>
          <w:rFonts w:ascii="Times New Roman" w:eastAsia="Calibri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 xml:space="preserve">Хабаровским Краевым Институтом Развития Образования, краевым ресурсным центром </w:t>
      </w:r>
      <w:proofErr w:type="gramStart"/>
      <w:r w:rsidRPr="001B1D2A">
        <w:rPr>
          <w:rFonts w:ascii="Times New Roman" w:eastAsia="Calibri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и  Информационно</w:t>
      </w:r>
      <w:proofErr w:type="gramEnd"/>
      <w:r w:rsidRPr="001B1D2A">
        <w:rPr>
          <w:rFonts w:ascii="Times New Roman" w:eastAsia="Calibri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 xml:space="preserve">-Методическим Центром </w:t>
      </w:r>
      <w:proofErr w:type="spellStart"/>
      <w:r w:rsidRPr="001B1D2A">
        <w:rPr>
          <w:rFonts w:ascii="Times New Roman" w:eastAsia="Calibri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г.Николаевска</w:t>
      </w:r>
      <w:proofErr w:type="spellEnd"/>
      <w:r w:rsidRPr="001B1D2A">
        <w:rPr>
          <w:rFonts w:ascii="Times New Roman" w:eastAsia="Calibri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-на-Амуре,</w:t>
      </w:r>
      <w:r w:rsidRPr="001B1D2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 муниципальном уровне.</w:t>
      </w:r>
    </w:p>
    <w:p w14:paraId="5E2BCC0E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Данное партнёрство даёт возможность познакомиться с лучшими практиками в области инклюзивного образования, </w:t>
      </w:r>
      <w:r w:rsidRPr="001B1D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наладить контакт с потенциальными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социальными  партнёрами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выстроить систему работы, получить обратную связь.</w:t>
      </w:r>
    </w:p>
    <w:p w14:paraId="51400D0D" w14:textId="77777777" w:rsidR="001B1D2A" w:rsidRPr="001B1D2A" w:rsidRDefault="001B1D2A" w:rsidP="001B1D2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1418F01" w14:textId="77777777" w:rsidR="001B1D2A" w:rsidRPr="001B1D2A" w:rsidRDefault="001B1D2A" w:rsidP="001B1D2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Сотрудничество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  КГБУЗ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«Детская поликлиника» </w:t>
      </w:r>
    </w:p>
    <w:p w14:paraId="6B17E6B0" w14:textId="77777777" w:rsidR="001B1D2A" w:rsidRPr="001B1D2A" w:rsidRDefault="001B1D2A" w:rsidP="001B1D2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Благодаря сотрудничеству с детской поликлиникой были выявлены двое детей, относящихся территориально к нашему ДОУ, имеющие инвалидность, и не посещающих детский сад. Был установлен контакт с родителями данных воспитанников, оказана информационно- 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консультативная помощь по правовым, медицинским и педагогическим вопросам поступления детей в дошкольное учреждение.</w:t>
      </w:r>
    </w:p>
    <w:p w14:paraId="0EF9D92A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461047" w14:textId="77777777" w:rsid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220CD10A" w14:textId="7DC29E76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>Сотрудничество с семьями воспитанников</w:t>
      </w:r>
    </w:p>
    <w:p w14:paraId="60BC299F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>Основная идея – установление партнерских отношений, которые позволяют объединять усилия для воспитания, образования и развития детей с ОВЗ, создания атмосферы общности интересов, активизация воспитательных умений педагогов и родителей. Для установления партнерских отношений с родителями, использовались информационно-аналитические, познавательные и досуговые формы и методы.</w:t>
      </w:r>
    </w:p>
    <w:p w14:paraId="2D95B36C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С целью выявления интересов, потребностей, запросов родителей,</w:t>
      </w:r>
    </w:p>
    <w:p w14:paraId="6310F6F8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>уровня их педагогической грамотности, было проведено анкетирование и индивидуальные беседы.</w:t>
      </w:r>
    </w:p>
    <w:p w14:paraId="6CDD700B" w14:textId="10489A5A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Для ознакомления родителей с возрастными и психофизиологическими особенностями детей дошкольного возраста с ОВЗ, формирование у родителей практических навыков воспитания, образования и развития детей было проведено  онлайн -собрание, в мессенджере </w:t>
      </w:r>
      <w:proofErr w:type="spellStart"/>
      <w:r w:rsidRPr="001B1D2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Watsap</w:t>
      </w:r>
      <w:proofErr w:type="spellEnd"/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даны индивидуальные консультации по </w:t>
      </w:r>
      <w:proofErr w:type="spellStart"/>
      <w:r w:rsidRPr="001B1D2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Scype</w:t>
      </w:r>
      <w:proofErr w:type="spellEnd"/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>, ссылки на  полезные сайты, для родителей, воспитывающих детей с особенностями в развитии, распространены информационные буклеты, на темы: «Развитие речи у аутичных детей», «Дети инвалиды имеют право», «Обратите внимание: Аутизм»,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«Инклюзивное образование – равный доступ к качественному образованию», «Равные стартовые возможности всем детям России» </w:t>
      </w:r>
    </w:p>
    <w:p w14:paraId="06203E9A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0E3CF0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Родители данных воспитанников были включены в конкурсное движение, приняли активное участие в выставках совместных работ детей и родителей.</w:t>
      </w:r>
    </w:p>
    <w:p w14:paraId="2344965C" w14:textId="77777777" w:rsidR="001B1D2A" w:rsidRPr="001B1D2A" w:rsidRDefault="001B1D2A" w:rsidP="001B1D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С целью установления эмоционального контакта между педагогами, родителями и детьми были проведено досуговое мероприятия: «Осенний калейдоскоп».</w:t>
      </w:r>
    </w:p>
    <w:p w14:paraId="194912BA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0321A" w14:textId="77777777" w:rsidR="001B1D2A" w:rsidRPr="001B1D2A" w:rsidRDefault="001B1D2A" w:rsidP="001B1D2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Calibri" w:hAnsi="Times New Roman" w:cs="Times New Roman"/>
          <w:sz w:val="28"/>
          <w:szCs w:val="28"/>
        </w:rPr>
        <w:t xml:space="preserve">               В ходе работы Ресурсного центра за 2020 год мы встретились </w:t>
      </w:r>
      <w:proofErr w:type="gramStart"/>
      <w:r w:rsidRPr="001B1D2A">
        <w:rPr>
          <w:rFonts w:ascii="Times New Roman" w:eastAsia="Calibri" w:hAnsi="Times New Roman" w:cs="Times New Roman"/>
          <w:sz w:val="28"/>
          <w:szCs w:val="28"/>
        </w:rPr>
        <w:t>со  следующими</w:t>
      </w:r>
      <w:proofErr w:type="gramEnd"/>
      <w:r w:rsidRPr="001B1D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трудностями: </w:t>
      </w:r>
    </w:p>
    <w:p w14:paraId="3C6EE2B1" w14:textId="77777777" w:rsidR="001B1D2A" w:rsidRPr="001B1D2A" w:rsidRDefault="001B1D2A" w:rsidP="001B1D2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провести все методические мероприятия в связи с карантинными мероприятиями.</w:t>
      </w:r>
    </w:p>
    <w:p w14:paraId="04FB7293" w14:textId="77777777" w:rsidR="001B1D2A" w:rsidRPr="001B1D2A" w:rsidRDefault="001B1D2A" w:rsidP="001B1D2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2.Анализ запросов и потребностей педагогической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общественности  по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инклюзивному образованию детей занимает много времени, не всегда продуктивен.</w:t>
      </w:r>
    </w:p>
    <w:p w14:paraId="3D6735D0" w14:textId="77777777" w:rsidR="001B1D2A" w:rsidRPr="001B1D2A" w:rsidRDefault="001B1D2A" w:rsidP="001B1D2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в штате </w:t>
      </w:r>
      <w:proofErr w:type="gramStart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узких  специалистов</w:t>
      </w:r>
      <w:proofErr w:type="gramEnd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таких как психолог и дефектолог</w:t>
      </w:r>
    </w:p>
    <w:p w14:paraId="3B88402F" w14:textId="77777777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319D2" w14:textId="77777777" w:rsidR="001B1D2A" w:rsidRPr="001B1D2A" w:rsidRDefault="001B1D2A" w:rsidP="001B1D2A">
      <w:pPr>
        <w:tabs>
          <w:tab w:val="left" w:pos="851"/>
        </w:tabs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деятельности ресурсного центра за 2020 год позволил нам определить перспективы развития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и  наметить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деятельности на 2021 год.</w:t>
      </w:r>
    </w:p>
    <w:p w14:paraId="78D289D1" w14:textId="77777777" w:rsidR="001B1D2A" w:rsidRPr="001B1D2A" w:rsidRDefault="001B1D2A" w:rsidP="001B1D2A">
      <w:pPr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ресурсный центр планирует: </w:t>
      </w:r>
      <w:r w:rsidRPr="001B1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продолжить работу по обеспечению методического и информационного сопровождения образовательного и коррекционного процесса в работе с детьми с ограниченными возможностями здоровья в условиях инклюзивного образования </w:t>
      </w: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Николаевского муниципального района.  Творческой группой ресурсного центра были определены задачи на 2021 год:</w:t>
      </w:r>
    </w:p>
    <w:p w14:paraId="3FFE12EF" w14:textId="77777777" w:rsidR="001B1D2A" w:rsidRPr="001B1D2A" w:rsidRDefault="001B1D2A" w:rsidP="001B1D2A">
      <w:pPr>
        <w:numPr>
          <w:ilvl w:val="0"/>
          <w:numId w:val="6"/>
        </w:numPr>
        <w:spacing w:after="0" w:line="276" w:lineRule="auto"/>
        <w:ind w:left="284"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банк данных учреждений, реализующих практику инклюзивного образования, привлечь педагогов к продуктивному взаимодействию.</w:t>
      </w:r>
    </w:p>
    <w:p w14:paraId="112925FB" w14:textId="77777777" w:rsidR="001B1D2A" w:rsidRPr="001B1D2A" w:rsidRDefault="001B1D2A" w:rsidP="001B1D2A">
      <w:pPr>
        <w:numPr>
          <w:ilvl w:val="0"/>
          <w:numId w:val="6"/>
        </w:numPr>
        <w:spacing w:after="0" w:line="276" w:lineRule="auto"/>
        <w:ind w:left="284"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библиотеку научно-методической литературы и медиатеку видеоматериалов для проведения практических семинаров и конференций.</w:t>
      </w:r>
    </w:p>
    <w:p w14:paraId="72A2C8C6" w14:textId="77777777" w:rsidR="001B1D2A" w:rsidRPr="001B1D2A" w:rsidRDefault="001B1D2A" w:rsidP="001B1D2A">
      <w:pPr>
        <w:numPr>
          <w:ilvl w:val="0"/>
          <w:numId w:val="6"/>
        </w:numPr>
        <w:spacing w:after="0" w:line="276" w:lineRule="auto"/>
        <w:ind w:left="284"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 и провести обучающие семинары для педагогов и специалистов города, реализующих практику инклюзивного образования в соответствии с их потребностями и запросами.</w:t>
      </w:r>
    </w:p>
    <w:p w14:paraId="69FD55C7" w14:textId="77777777" w:rsidR="001B1D2A" w:rsidRPr="001B1D2A" w:rsidRDefault="001B1D2A" w:rsidP="001B1D2A">
      <w:pPr>
        <w:numPr>
          <w:ilvl w:val="0"/>
          <w:numId w:val="6"/>
        </w:numPr>
        <w:spacing w:after="0" w:line="276" w:lineRule="auto"/>
        <w:ind w:left="284"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информационное обеспечение деятельности ресурсного центра через работу официального сайта ДОУ.</w:t>
      </w:r>
    </w:p>
    <w:p w14:paraId="36D0AB41" w14:textId="77777777" w:rsidR="001B1D2A" w:rsidRPr="001B1D2A" w:rsidRDefault="001B1D2A" w:rsidP="001B1D2A">
      <w:pPr>
        <w:numPr>
          <w:ilvl w:val="0"/>
          <w:numId w:val="6"/>
        </w:numPr>
        <w:spacing w:after="0" w:line="276" w:lineRule="auto"/>
        <w:ind w:left="284"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проект по организации сенсорной комнаты в ДОУ, с целью коррекции и развития детей с ОВЗ и инвалидностью.</w:t>
      </w:r>
    </w:p>
    <w:p w14:paraId="7E46AF08" w14:textId="77777777" w:rsidR="001B1D2A" w:rsidRPr="001B1D2A" w:rsidRDefault="001B1D2A" w:rsidP="001B1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данного проекта уже </w:t>
      </w:r>
      <w:proofErr w:type="gramStart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сделано  следующее</w:t>
      </w:r>
      <w:proofErr w:type="gramEnd"/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B5BE9D" w14:textId="77777777" w:rsidR="001B1D2A" w:rsidRPr="001B1D2A" w:rsidRDefault="001B1D2A" w:rsidP="001B1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Администрацией ДОУ выделено помещение для организации сенсорной комнаты, </w:t>
      </w:r>
      <w:proofErr w:type="gramStart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  косметический</w:t>
      </w:r>
      <w:proofErr w:type="gramEnd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ремонт, произведена замена светильников, </w:t>
      </w:r>
      <w:proofErr w:type="spellStart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ленолиума</w:t>
      </w:r>
      <w:proofErr w:type="spellEnd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пошиты шторы и декоративное развивающее полотно, закуплено ковровое покрытие.</w:t>
      </w:r>
    </w:p>
    <w:p w14:paraId="6F5E7ED9" w14:textId="77777777" w:rsidR="001B1D2A" w:rsidRPr="001B1D2A" w:rsidRDefault="001B1D2A" w:rsidP="001B1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Для оснащения сенсорной комнаты специальным оборудованием и материалом были приобретены:</w:t>
      </w:r>
    </w:p>
    <w:p w14:paraId="173547BE" w14:textId="77777777" w:rsidR="001B1D2A" w:rsidRPr="001B1D2A" w:rsidRDefault="001B1D2A" w:rsidP="001B1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воздушно-пузырьковая панель</w:t>
      </w:r>
    </w:p>
    <w:p w14:paraId="720DEFB4" w14:textId="77777777" w:rsidR="001B1D2A" w:rsidRPr="001B1D2A" w:rsidRDefault="001B1D2A" w:rsidP="001B1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сенсорная панель</w:t>
      </w:r>
    </w:p>
    <w:p w14:paraId="1BB1C8A0" w14:textId="77777777" w:rsidR="001B1D2A" w:rsidRPr="001B1D2A" w:rsidRDefault="001B1D2A" w:rsidP="001B1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фиброскопическое</w:t>
      </w:r>
      <w:proofErr w:type="spellEnd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</w:t>
      </w:r>
    </w:p>
    <w:p w14:paraId="0E6A5BE6" w14:textId="77777777" w:rsidR="001B1D2A" w:rsidRPr="001B1D2A" w:rsidRDefault="001B1D2A" w:rsidP="001B1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тактильные панели</w:t>
      </w:r>
    </w:p>
    <w:p w14:paraId="21543BC2" w14:textId="77777777" w:rsidR="001B1D2A" w:rsidRPr="001B1D2A" w:rsidRDefault="001B1D2A" w:rsidP="001B1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световое панно «Звёздное небо»</w:t>
      </w:r>
    </w:p>
    <w:p w14:paraId="3785339B" w14:textId="77777777" w:rsidR="001B1D2A" w:rsidRPr="001B1D2A" w:rsidRDefault="001B1D2A" w:rsidP="001B1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световой проектор</w:t>
      </w:r>
    </w:p>
    <w:p w14:paraId="0C1988A5" w14:textId="77777777" w:rsidR="001B1D2A" w:rsidRPr="001B1D2A" w:rsidRDefault="001B1D2A" w:rsidP="001B1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мягкие модули и т.д.</w:t>
      </w:r>
    </w:p>
    <w:p w14:paraId="4A9BD26B" w14:textId="77777777" w:rsidR="001B1D2A" w:rsidRPr="001B1D2A" w:rsidRDefault="001B1D2A" w:rsidP="001B1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пространства сенсорной комнаты находится на этапе размещения оборудования и материалов. </w:t>
      </w:r>
      <w:proofErr w:type="gramStart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 сенсорной</w:t>
      </w:r>
      <w:proofErr w:type="gramEnd"/>
      <w:r w:rsidRPr="001B1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комнаты запланировано на сентябрь 2021 года.</w:t>
      </w:r>
    </w:p>
    <w:p w14:paraId="56E440B7" w14:textId="77777777" w:rsidR="001B1D2A" w:rsidRPr="001B1D2A" w:rsidRDefault="001B1D2A" w:rsidP="001B1D2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39143" w14:textId="0D520690" w:rsidR="001B1D2A" w:rsidRPr="001B1D2A" w:rsidRDefault="001B1D2A" w:rsidP="001B1D2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14:paraId="71387694" w14:textId="77777777" w:rsidR="001B1D2A" w:rsidRPr="001B1D2A" w:rsidRDefault="001B1D2A" w:rsidP="001B1D2A">
      <w:pPr>
        <w:tabs>
          <w:tab w:val="left" w:pos="1212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51AE8" w14:textId="77777777" w:rsidR="00B21A93" w:rsidRDefault="00B21A93"/>
    <w:sectPr w:rsidR="00B2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C432D"/>
    <w:multiLevelType w:val="hybridMultilevel"/>
    <w:tmpl w:val="C28AC6EA"/>
    <w:lvl w:ilvl="0" w:tplc="0419000F">
      <w:start w:val="1"/>
      <w:numFmt w:val="decimal"/>
      <w:lvlText w:val="%1."/>
      <w:lvlJc w:val="left"/>
      <w:pPr>
        <w:ind w:left="-1041" w:hanging="360"/>
      </w:pPr>
    </w:lvl>
    <w:lvl w:ilvl="1" w:tplc="04190019">
      <w:start w:val="1"/>
      <w:numFmt w:val="lowerLetter"/>
      <w:lvlText w:val="%2."/>
      <w:lvlJc w:val="left"/>
      <w:pPr>
        <w:ind w:left="-321" w:hanging="360"/>
      </w:pPr>
    </w:lvl>
    <w:lvl w:ilvl="2" w:tplc="0419001B">
      <w:start w:val="1"/>
      <w:numFmt w:val="lowerRoman"/>
      <w:lvlText w:val="%3."/>
      <w:lvlJc w:val="right"/>
      <w:pPr>
        <w:ind w:left="399" w:hanging="180"/>
      </w:pPr>
    </w:lvl>
    <w:lvl w:ilvl="3" w:tplc="0419000F">
      <w:start w:val="1"/>
      <w:numFmt w:val="decimal"/>
      <w:lvlText w:val="%4."/>
      <w:lvlJc w:val="left"/>
      <w:pPr>
        <w:ind w:left="1119" w:hanging="360"/>
      </w:pPr>
    </w:lvl>
    <w:lvl w:ilvl="4" w:tplc="04190019">
      <w:start w:val="1"/>
      <w:numFmt w:val="lowerLetter"/>
      <w:lvlText w:val="%5."/>
      <w:lvlJc w:val="left"/>
      <w:pPr>
        <w:ind w:left="1839" w:hanging="360"/>
      </w:pPr>
    </w:lvl>
    <w:lvl w:ilvl="5" w:tplc="0419001B">
      <w:start w:val="1"/>
      <w:numFmt w:val="lowerRoman"/>
      <w:lvlText w:val="%6."/>
      <w:lvlJc w:val="right"/>
      <w:pPr>
        <w:ind w:left="2559" w:hanging="180"/>
      </w:pPr>
    </w:lvl>
    <w:lvl w:ilvl="6" w:tplc="0419000F">
      <w:start w:val="1"/>
      <w:numFmt w:val="decimal"/>
      <w:lvlText w:val="%7."/>
      <w:lvlJc w:val="left"/>
      <w:pPr>
        <w:ind w:left="3279" w:hanging="360"/>
      </w:pPr>
    </w:lvl>
    <w:lvl w:ilvl="7" w:tplc="04190019">
      <w:start w:val="1"/>
      <w:numFmt w:val="lowerLetter"/>
      <w:lvlText w:val="%8."/>
      <w:lvlJc w:val="left"/>
      <w:pPr>
        <w:ind w:left="3999" w:hanging="360"/>
      </w:pPr>
    </w:lvl>
    <w:lvl w:ilvl="8" w:tplc="0419001B">
      <w:start w:val="1"/>
      <w:numFmt w:val="lowerRoman"/>
      <w:lvlText w:val="%9."/>
      <w:lvlJc w:val="right"/>
      <w:pPr>
        <w:ind w:left="4719" w:hanging="180"/>
      </w:pPr>
    </w:lvl>
  </w:abstractNum>
  <w:abstractNum w:abstractNumId="1" w15:restartNumberingAfterBreak="0">
    <w:nsid w:val="4BEF480F"/>
    <w:multiLevelType w:val="hybridMultilevel"/>
    <w:tmpl w:val="9D2C0C4E"/>
    <w:lvl w:ilvl="0" w:tplc="642A375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24011B"/>
    <w:multiLevelType w:val="hybridMultilevel"/>
    <w:tmpl w:val="48428824"/>
    <w:lvl w:ilvl="0" w:tplc="0419000D">
      <w:start w:val="1"/>
      <w:numFmt w:val="bullet"/>
      <w:lvlText w:val=""/>
      <w:lvlJc w:val="left"/>
      <w:pPr>
        <w:ind w:left="21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" w15:restartNumberingAfterBreak="0">
    <w:nsid w:val="566349F3"/>
    <w:multiLevelType w:val="hybridMultilevel"/>
    <w:tmpl w:val="57BC3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56A7D"/>
    <w:multiLevelType w:val="hybridMultilevel"/>
    <w:tmpl w:val="57DE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E3EB9"/>
    <w:multiLevelType w:val="hybridMultilevel"/>
    <w:tmpl w:val="FC422A78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15"/>
    <w:rsid w:val="001B1D2A"/>
    <w:rsid w:val="00457C15"/>
    <w:rsid w:val="00B2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A9A9"/>
  <w15:chartTrackingRefBased/>
  <w15:docId w15:val="{4A76A7F8-1608-461B-B40C-4F5BBEE5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2528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Ерохина</dc:creator>
  <cp:keywords/>
  <dc:description/>
  <cp:lastModifiedBy>Елена Ерохина</cp:lastModifiedBy>
  <cp:revision>2</cp:revision>
  <dcterms:created xsi:type="dcterms:W3CDTF">2021-06-17T22:49:00Z</dcterms:created>
  <dcterms:modified xsi:type="dcterms:W3CDTF">2021-06-17T22:56:00Z</dcterms:modified>
</cp:coreProperties>
</file>